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87A" w:rsidRPr="00E2487A" w:rsidRDefault="00E2487A" w:rsidP="00E2487A">
      <w:pPr>
        <w:rPr>
          <w:b/>
        </w:rPr>
      </w:pPr>
      <w:r w:rsidRPr="00E2487A">
        <w:rPr>
          <w:b/>
        </w:rPr>
        <w:t>FVK-SOP-10 EK:5</w:t>
      </w:r>
    </w:p>
    <w:p w:rsidR="00E2487A" w:rsidRDefault="00E2487A" w:rsidP="00E2487A">
      <w:pPr>
        <w:jc w:val="center"/>
      </w:pPr>
    </w:p>
    <w:p w:rsidR="00E2487A" w:rsidRDefault="00E2487A" w:rsidP="00E2487A">
      <w:pPr>
        <w:jc w:val="center"/>
      </w:pPr>
      <w:proofErr w:type="gramStart"/>
      <w:r>
        <w:t>EK:II</w:t>
      </w:r>
      <w:proofErr w:type="gramEnd"/>
      <w:r>
        <w:t>: İTHALAT TALEBİ İLE İLGİLİ EK BİLGİLER FORMU</w:t>
      </w:r>
    </w:p>
    <w:p w:rsidR="00E2487A" w:rsidRDefault="00E2487A" w:rsidP="00E2487A">
      <w:pPr>
        <w:jc w:val="center"/>
      </w:pPr>
      <w:bookmarkStart w:id="0" w:name="_GoBack"/>
      <w:bookmarkEnd w:id="0"/>
    </w:p>
    <w:p w:rsidR="00E2487A" w:rsidRDefault="00E2487A" w:rsidP="00E2487A">
      <w:r>
        <w:t xml:space="preserve">Aşağıdaki sorular, ithalat talebinizin Genel Müdürlüğümüzce değerlendirilmesine yardımcı olmak üzere </w:t>
      </w:r>
      <w:proofErr w:type="spellStart"/>
      <w:proofErr w:type="gramStart"/>
      <w:r>
        <w:t>düzenlenmiştir.Eksik</w:t>
      </w:r>
      <w:proofErr w:type="spellEnd"/>
      <w:proofErr w:type="gramEnd"/>
      <w:r>
        <w:t xml:space="preserve"> cevaplandırılması, işlemlerde gecikmeye neden olabilir.</w:t>
      </w:r>
    </w:p>
    <w:p w:rsidR="00E2487A" w:rsidRDefault="00E2487A" w:rsidP="00E2487A"/>
    <w:p w:rsidR="00E2487A" w:rsidRDefault="00E2487A" w:rsidP="00E2487A">
      <w:r>
        <w:t>1.) İthalatınız re-</w:t>
      </w:r>
      <w:proofErr w:type="spellStart"/>
      <w:r>
        <w:t>export</w:t>
      </w:r>
      <w:proofErr w:type="spellEnd"/>
      <w:r>
        <w:t xml:space="preserve"> amaçlı mıdır?                                                                     Evet/Hayır</w:t>
      </w:r>
    </w:p>
    <w:p w:rsidR="00E2487A" w:rsidRDefault="00E2487A" w:rsidP="00E2487A">
      <w:r>
        <w:t xml:space="preserve">      </w:t>
      </w:r>
      <w:proofErr w:type="gramStart"/>
      <w:r>
        <w:t>Evet</w:t>
      </w:r>
      <w:proofErr w:type="gramEnd"/>
      <w:r>
        <w:t xml:space="preserve"> ise detaylı bilgi veriniz.</w:t>
      </w:r>
    </w:p>
    <w:p w:rsidR="00E2487A" w:rsidRDefault="00E2487A" w:rsidP="00E2487A"/>
    <w:p w:rsidR="00E2487A" w:rsidRDefault="00E2487A" w:rsidP="00E2487A"/>
    <w:p w:rsidR="00E2487A" w:rsidRDefault="00E2487A" w:rsidP="00E2487A">
      <w:r>
        <w:t xml:space="preserve">2.) Kontrole tabi kimyasal madde ithalatı için, Genel Müdürlüğümüzden en son aldığınız özel </w:t>
      </w:r>
      <w:proofErr w:type="gramStart"/>
      <w:r>
        <w:t>izin  belgesinin</w:t>
      </w:r>
      <w:proofErr w:type="gramEnd"/>
      <w:r>
        <w:t>;</w:t>
      </w:r>
    </w:p>
    <w:p w:rsidR="00E2487A" w:rsidRDefault="00E2487A" w:rsidP="00E2487A">
      <w:r>
        <w:t xml:space="preserve">     Permi No:</w:t>
      </w:r>
      <w:r>
        <w:tab/>
      </w:r>
      <w:r>
        <w:tab/>
      </w:r>
      <w:r>
        <w:tab/>
        <w:t>Permi tarihi:</w:t>
      </w:r>
    </w:p>
    <w:p w:rsidR="00E2487A" w:rsidRDefault="00E2487A" w:rsidP="00E2487A">
      <w:r>
        <w:t>3.)Söz konusu kimyasal madde   a) Kendi üretimimizde</w:t>
      </w:r>
      <w:proofErr w:type="gramStart"/>
      <w:r>
        <w:t>.................................</w:t>
      </w:r>
      <w:proofErr w:type="gramEnd"/>
      <w:r>
        <w:t>amaçla kullanılacaktır,</w:t>
      </w:r>
    </w:p>
    <w:p w:rsidR="00E2487A" w:rsidRDefault="00E2487A" w:rsidP="00E2487A">
      <w:r>
        <w:t xml:space="preserve">                                                     b) Gümrükte devir etmek sureti ile satışı gerçekleştirilecektir, </w:t>
      </w:r>
    </w:p>
    <w:p w:rsidR="00E2487A" w:rsidRDefault="00E2487A" w:rsidP="00E2487A">
      <w:r>
        <w:t xml:space="preserve">                                                     c)Gümrükleme işlemi tarafımızca gerçekleştikten sonra, yurtiçinde firmalara satılacaktır. </w:t>
      </w:r>
    </w:p>
    <w:p w:rsidR="00E2487A" w:rsidRDefault="00E2487A" w:rsidP="00E2487A">
      <w:r>
        <w:t xml:space="preserve">4.)Söz konusu kimyasal maddeyi satmak amacı ile ithal talebinde </w:t>
      </w:r>
      <w:proofErr w:type="gramStart"/>
      <w:r>
        <w:t>bulunuyorsanız  sipariş</w:t>
      </w:r>
      <w:proofErr w:type="gramEnd"/>
      <w:r>
        <w:t xml:space="preserve"> veren/alıcı (Ultimate </w:t>
      </w:r>
      <w:proofErr w:type="spellStart"/>
      <w:r>
        <w:t>consignee</w:t>
      </w:r>
      <w:proofErr w:type="spellEnd"/>
      <w:r>
        <w:t>)  sizin için yeni bir firma mıdır?                                            Evet/Hayır</w:t>
      </w:r>
    </w:p>
    <w:p w:rsidR="00E2487A" w:rsidRDefault="00E2487A" w:rsidP="00E2487A">
      <w:r>
        <w:t xml:space="preserve"> </w:t>
      </w:r>
      <w:proofErr w:type="gramStart"/>
      <w:r>
        <w:t>Evet</w:t>
      </w:r>
      <w:proofErr w:type="gramEnd"/>
      <w:r>
        <w:t xml:space="preserve"> ise firmanın ticari </w:t>
      </w:r>
      <w:proofErr w:type="spellStart"/>
      <w:r>
        <w:t>ünvanı</w:t>
      </w:r>
      <w:proofErr w:type="spellEnd"/>
      <w:r>
        <w:t>, açık adresini ve faaliyet alanını belirtiniz</w:t>
      </w:r>
    </w:p>
    <w:p w:rsidR="00E2487A" w:rsidRDefault="00E2487A" w:rsidP="00E2487A"/>
    <w:p w:rsidR="00E2487A" w:rsidRDefault="00E2487A" w:rsidP="00E2487A">
      <w:r>
        <w:t xml:space="preserve">5.) Söz konusu kimyasal maddeye ilişkin siparişiniz yurtdışındaki bir aracı(=broker) vasıtası ile mi verilmiştir?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Evet/Hayır</w:t>
      </w:r>
    </w:p>
    <w:p w:rsidR="00E2487A" w:rsidRDefault="00E2487A" w:rsidP="00E2487A">
      <w:proofErr w:type="gramStart"/>
      <w:r>
        <w:t>Evet</w:t>
      </w:r>
      <w:proofErr w:type="gramEnd"/>
      <w:r>
        <w:t xml:space="preserve"> ise aracı (broker) firmanın </w:t>
      </w:r>
      <w:proofErr w:type="spellStart"/>
      <w:r>
        <w:t>ünvanı</w:t>
      </w:r>
      <w:proofErr w:type="spellEnd"/>
      <w:r>
        <w:t xml:space="preserve"> ve açık adresini belirtiniz.</w:t>
      </w:r>
    </w:p>
    <w:p w:rsidR="00E2487A" w:rsidRDefault="00E2487A" w:rsidP="00E2487A"/>
    <w:p w:rsidR="00E2487A" w:rsidRDefault="00E2487A" w:rsidP="00E2487A">
      <w:r>
        <w:t>6.) Yurt dışındaki işlemleri adınıza yürüten, yurt içinde yerleşik bir firma var mı?                 Evet/Hayır</w:t>
      </w:r>
    </w:p>
    <w:p w:rsidR="00E2487A" w:rsidRDefault="00E2487A" w:rsidP="00E2487A">
      <w:proofErr w:type="gramStart"/>
      <w:r>
        <w:t>Evet</w:t>
      </w:r>
      <w:proofErr w:type="gramEnd"/>
      <w:r>
        <w:t xml:space="preserve"> ise firmanın </w:t>
      </w:r>
      <w:proofErr w:type="spellStart"/>
      <w:r>
        <w:t>ünvanı</w:t>
      </w:r>
      <w:proofErr w:type="spellEnd"/>
      <w:r>
        <w:t xml:space="preserve"> ve açık adresini belirtiniz. </w:t>
      </w:r>
      <w:r>
        <w:tab/>
      </w:r>
      <w:r>
        <w:tab/>
      </w:r>
    </w:p>
    <w:p w:rsidR="00E2487A" w:rsidRDefault="00E2487A" w:rsidP="00E2487A"/>
    <w:p w:rsidR="00E2487A" w:rsidRDefault="00E2487A" w:rsidP="00E2487A">
      <w:r>
        <w:t>7.) Söz konusu kimyasal maddenin üretildiği ülke adı, üretici firma adı ve adresini belirtiniz.</w:t>
      </w:r>
    </w:p>
    <w:p w:rsidR="00E2487A" w:rsidRDefault="00E2487A" w:rsidP="00E2487A"/>
    <w:p w:rsidR="00E2487A" w:rsidRDefault="00E2487A" w:rsidP="00E2487A">
      <w:r>
        <w:t>8.) Malın yükleneceği ülke ve yüklenecek ülkedeki maddeyi sağlayan firmanın(=</w:t>
      </w:r>
      <w:proofErr w:type="spellStart"/>
      <w:r>
        <w:t>supplier</w:t>
      </w:r>
      <w:proofErr w:type="spellEnd"/>
      <w:r>
        <w:t xml:space="preserve">) </w:t>
      </w:r>
      <w:proofErr w:type="spellStart"/>
      <w:r>
        <w:t>ünvanı</w:t>
      </w:r>
      <w:proofErr w:type="spellEnd"/>
      <w:r>
        <w:t xml:space="preserve"> ve açık adresini belirtiniz.</w:t>
      </w:r>
    </w:p>
    <w:p w:rsidR="00E2487A" w:rsidRDefault="00E2487A" w:rsidP="00E2487A"/>
    <w:p w:rsidR="00E2487A" w:rsidRDefault="00E2487A" w:rsidP="00E2487A">
      <w:r>
        <w:t>9.)İthal talebinde bulunduğunuz kimyasal madde siparişinizin, ödemesinin ne şekilde yapılacağını belirtiniz.</w:t>
      </w:r>
    </w:p>
    <w:p w:rsidR="00E2487A" w:rsidRDefault="00E2487A" w:rsidP="00E2487A"/>
    <w:p w:rsidR="00E2487A" w:rsidRDefault="00E2487A" w:rsidP="00E2487A">
      <w:r>
        <w:t xml:space="preserve">10.)Alıcı(=Ultimate </w:t>
      </w:r>
      <w:proofErr w:type="spellStart"/>
      <w:r>
        <w:t>consignee</w:t>
      </w:r>
      <w:proofErr w:type="spellEnd"/>
      <w:r>
        <w:t xml:space="preserve">), </w:t>
      </w:r>
      <w:proofErr w:type="spellStart"/>
      <w:r>
        <w:t>sözkonusu</w:t>
      </w:r>
      <w:proofErr w:type="spellEnd"/>
      <w:r>
        <w:t xml:space="preserve"> kimyasal maddenin ambalajlanması ve/ veya etiketlenmesi hakkında firmanızdan özel bir istekte bulundu mu?                                                             Evet/Hayır</w:t>
      </w:r>
    </w:p>
    <w:p w:rsidR="00E2487A" w:rsidRDefault="00E2487A" w:rsidP="00E2487A">
      <w:r>
        <w:t xml:space="preserve">    </w:t>
      </w:r>
      <w:proofErr w:type="gramStart"/>
      <w:r>
        <w:t>Evet</w:t>
      </w:r>
      <w:proofErr w:type="gramEnd"/>
      <w:r>
        <w:t xml:space="preserve"> ise açıklayınız.</w:t>
      </w:r>
    </w:p>
    <w:p w:rsidR="00E2487A" w:rsidRDefault="00E2487A" w:rsidP="00E2487A"/>
    <w:p w:rsidR="00E2487A" w:rsidRDefault="00E2487A" w:rsidP="00E2487A"/>
    <w:p w:rsidR="00E2487A" w:rsidRDefault="00E2487A" w:rsidP="00E2487A">
      <w:r>
        <w:t xml:space="preserve">11.) </w:t>
      </w:r>
      <w:proofErr w:type="spellStart"/>
      <w:r>
        <w:t>Sözkonusu</w:t>
      </w:r>
      <w:proofErr w:type="spellEnd"/>
      <w:r>
        <w:t xml:space="preserve"> kimyasal maddenin sevkiyatı</w:t>
      </w:r>
    </w:p>
    <w:p w:rsidR="00E2487A" w:rsidRDefault="00E2487A" w:rsidP="00E2487A">
      <w:r>
        <w:t xml:space="preserve">                                                                  a.)Transit sevkiyat </w:t>
      </w:r>
      <w:proofErr w:type="gramStart"/>
      <w:r>
        <w:t>ile,</w:t>
      </w:r>
      <w:proofErr w:type="gramEnd"/>
    </w:p>
    <w:p w:rsidR="00E2487A" w:rsidRDefault="00E2487A" w:rsidP="00E2487A">
      <w:r>
        <w:t xml:space="preserve">                                                                  b.)Bir serbest bölge veya serbest limandan,</w:t>
      </w:r>
    </w:p>
    <w:p w:rsidR="00E2487A" w:rsidRDefault="00E2487A" w:rsidP="00E2487A">
      <w:r>
        <w:t xml:space="preserve">                                                                  c.)Gümrük antreposundan/gümrükten yapılmaktadır.</w:t>
      </w:r>
    </w:p>
    <w:p w:rsidR="00E2487A" w:rsidRDefault="00E2487A" w:rsidP="00E2487A">
      <w:r>
        <w:t>12.)Kimyasal maddenin millileştirilmesinden (gümrükleme işlemlerinin tamamlanmasından) sonra dağıtımı nereden ve nasıl gerçekleştirilecektir. (adres belirtiniz.)</w:t>
      </w:r>
    </w:p>
    <w:p w:rsidR="00E2487A" w:rsidRDefault="00E2487A" w:rsidP="00E2487A"/>
    <w:p w:rsidR="00E2487A" w:rsidRDefault="00E2487A" w:rsidP="00E2487A">
      <w:r>
        <w:t>13.)Söz konusu kimyasal maddenin ithalatının hangi giriş gümrüğünden gerçekleştirileceğini belirtiniz.</w:t>
      </w:r>
    </w:p>
    <w:p w:rsidR="00E2487A" w:rsidRDefault="00E2487A" w:rsidP="00E2487A">
      <w:r>
        <w:t>Talep Sahibi Firmanın Beyanı:</w:t>
      </w:r>
    </w:p>
    <w:p w:rsidR="00E2487A" w:rsidRDefault="00E2487A" w:rsidP="00E2487A">
      <w:r>
        <w:t>Bu formda verilen bilgilerin doğruluğunu kabul ve beyan ederim.                                  Tarih</w:t>
      </w:r>
      <w:proofErr w:type="gramStart"/>
      <w:r>
        <w:t>:..........</w:t>
      </w:r>
      <w:proofErr w:type="gramEnd"/>
    </w:p>
    <w:p w:rsidR="00E2487A" w:rsidRDefault="00E2487A" w:rsidP="00E2487A"/>
    <w:p w:rsidR="00E2487A" w:rsidRDefault="00E2487A" w:rsidP="00E2487A">
      <w:r>
        <w:t>Yetkilinin Adı-</w:t>
      </w:r>
      <w:proofErr w:type="spellStart"/>
      <w:r>
        <w:t>Soyadı,Ünvanı</w:t>
      </w:r>
      <w:proofErr w:type="spellEnd"/>
      <w:r>
        <w:t xml:space="preserve"> </w:t>
      </w:r>
      <w:proofErr w:type="gramStart"/>
      <w:r>
        <w:t>:..........................</w:t>
      </w:r>
      <w:proofErr w:type="gramEnd"/>
    </w:p>
    <w:p w:rsidR="00E2487A" w:rsidRDefault="00E2487A" w:rsidP="00E2487A">
      <w:r>
        <w:t xml:space="preserve">Firma Kaşesi ve Yetkilinin İmzası </w:t>
      </w:r>
      <w:proofErr w:type="gramStart"/>
      <w:r>
        <w:t>:.......</w:t>
      </w:r>
      <w:proofErr w:type="gramEnd"/>
    </w:p>
    <w:p w:rsidR="00E2487A" w:rsidRDefault="00E2487A" w:rsidP="00E2487A"/>
    <w:p w:rsidR="00E2487A" w:rsidRDefault="00E2487A" w:rsidP="00E2487A">
      <w:r>
        <w:t>Yanlış bilgi verilmesi suç teşkil edeceğinden kanuni takibat başlar.</w:t>
      </w:r>
    </w:p>
    <w:p w:rsidR="00E2487A" w:rsidRDefault="00E2487A" w:rsidP="00E2487A"/>
    <w:p w:rsidR="00E2487A" w:rsidRDefault="00E2487A" w:rsidP="00E2487A"/>
    <w:p w:rsidR="00EE46FF" w:rsidRDefault="00E2487A" w:rsidP="00E2487A">
      <w:r>
        <w:t> </w:t>
      </w:r>
    </w:p>
    <w:sectPr w:rsidR="00EE4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7A"/>
    <w:rsid w:val="00E2487A"/>
    <w:rsid w:val="00EE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95E8"/>
  <w15:chartTrackingRefBased/>
  <w15:docId w15:val="{5375D331-72D1-4F40-AC24-E9A4D6F5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Company>Turkiye Ilac ve Tibbi Cihaz Kurumu (TITCK)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Serpil NAMAL</dc:creator>
  <cp:keywords/>
  <dc:description/>
  <cp:lastModifiedBy>Serpil NAMAL</cp:lastModifiedBy>
  <cp:revision>1</cp:revision>
  <dcterms:created xsi:type="dcterms:W3CDTF">2022-04-22T10:56:00Z</dcterms:created>
  <dcterms:modified xsi:type="dcterms:W3CDTF">2022-04-22T10:57:00Z</dcterms:modified>
</cp:coreProperties>
</file>